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8B" w:rsidRPr="00AB2251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2251">
        <w:rPr>
          <w:rFonts w:ascii="Times New Roman" w:hAnsi="Times New Roman" w:cs="Times New Roman"/>
          <w:b/>
          <w:sz w:val="24"/>
          <w:szCs w:val="24"/>
        </w:rPr>
        <w:t>Záznam zo zasadnutia</w:t>
      </w:r>
    </w:p>
    <w:p w:rsidR="005945DE" w:rsidRPr="00AB2251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DE" w:rsidRPr="00AB2251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51">
        <w:rPr>
          <w:rFonts w:ascii="Times New Roman" w:hAnsi="Times New Roman" w:cs="Times New Roman"/>
          <w:b/>
          <w:sz w:val="24"/>
          <w:szCs w:val="24"/>
        </w:rPr>
        <w:t>konzultačnej skupiny pre dunajskú stratégiu</w:t>
      </w: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Úrad vlády SR </w:t>
      </w:r>
      <w:r w:rsidR="00AB2251">
        <w:rPr>
          <w:rFonts w:ascii="Times New Roman" w:hAnsi="Times New Roman" w:cs="Times New Roman"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>.2014</w:t>
      </w:r>
    </w:p>
    <w:p w:rsidR="005945DE" w:rsidRDefault="005945DE" w:rsidP="00FC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FC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podľa prezenčnej listiny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E" w:rsidRPr="00B62245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245">
        <w:rPr>
          <w:rFonts w:ascii="Times New Roman" w:hAnsi="Times New Roman" w:cs="Times New Roman"/>
          <w:sz w:val="24"/>
          <w:szCs w:val="24"/>
          <w:u w:val="single"/>
        </w:rPr>
        <w:t>Priebeh rokovania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842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Rokovanie </w:t>
      </w:r>
      <w:r w:rsidR="00A13842">
        <w:rPr>
          <w:rFonts w:ascii="Times New Roman" w:hAnsi="Times New Roman" w:cs="Times New Roman"/>
          <w:sz w:val="24"/>
          <w:szCs w:val="24"/>
        </w:rPr>
        <w:t xml:space="preserve">prebiehalo podľa predloženého programu. </w:t>
      </w:r>
    </w:p>
    <w:p w:rsidR="00855027" w:rsidRDefault="00855027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AC" w:rsidRPr="00AB2251" w:rsidRDefault="00855027" w:rsidP="00AB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251">
        <w:rPr>
          <w:rFonts w:ascii="Times New Roman" w:hAnsi="Times New Roman" w:cs="Times New Roman"/>
          <w:sz w:val="24"/>
          <w:szCs w:val="24"/>
          <w:u w:val="single"/>
        </w:rPr>
        <w:t xml:space="preserve">Najnovšie udalosti v implementácii dunajskej stratégie </w:t>
      </w:r>
      <w:r w:rsidR="00E540AC" w:rsidRPr="00AB2251">
        <w:rPr>
          <w:rFonts w:ascii="Times New Roman" w:hAnsi="Times New Roman" w:cs="Times New Roman"/>
          <w:sz w:val="24"/>
          <w:szCs w:val="24"/>
          <w:u w:val="single"/>
        </w:rPr>
        <w:t xml:space="preserve">a príprava na Tretie výročné fórum Stratégie EÚ pre dunajský región </w:t>
      </w:r>
    </w:p>
    <w:p w:rsidR="00855027" w:rsidRPr="00E540AC" w:rsidRDefault="00855027" w:rsidP="00E5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27" w:rsidRPr="00C90962" w:rsidRDefault="00855027" w:rsidP="00E5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62">
        <w:rPr>
          <w:rFonts w:ascii="Times New Roman" w:hAnsi="Times New Roman" w:cs="Times New Roman"/>
          <w:sz w:val="24"/>
          <w:szCs w:val="24"/>
        </w:rPr>
        <w:t xml:space="preserve">EK zverejnila 21.5. 2014 správu o riadení </w:t>
      </w:r>
      <w:proofErr w:type="spellStart"/>
      <w:r w:rsidRPr="00C90962"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 w:rsidRPr="00C90962">
        <w:rPr>
          <w:rFonts w:ascii="Times New Roman" w:hAnsi="Times New Roman" w:cs="Times New Roman"/>
          <w:sz w:val="24"/>
          <w:szCs w:val="24"/>
        </w:rPr>
        <w:t xml:space="preserve"> stratégií</w:t>
      </w:r>
      <w:r>
        <w:rPr>
          <w:rFonts w:ascii="Times New Roman" w:hAnsi="Times New Roman" w:cs="Times New Roman"/>
          <w:sz w:val="24"/>
          <w:szCs w:val="24"/>
        </w:rPr>
        <w:t xml:space="preserve"> a informáciu o správe, ktorú na zasadnutí KSDS prezentoval Ladislav Šimko. Napriek jasnému zneniu nariadení spomenul pretrvávajúcu neochotu </w:t>
      </w:r>
      <w:r w:rsidR="00004052">
        <w:rPr>
          <w:rFonts w:ascii="Times New Roman" w:hAnsi="Times New Roman" w:cs="Times New Roman"/>
          <w:sz w:val="24"/>
          <w:szCs w:val="24"/>
        </w:rPr>
        <w:t xml:space="preserve">niektorých </w:t>
      </w:r>
      <w:r>
        <w:rPr>
          <w:rFonts w:ascii="Times New Roman" w:hAnsi="Times New Roman" w:cs="Times New Roman"/>
          <w:sz w:val="24"/>
          <w:szCs w:val="24"/>
        </w:rPr>
        <w:t xml:space="preserve">nadnárodných programov </w:t>
      </w:r>
      <w:r w:rsidR="00640123">
        <w:rPr>
          <w:rFonts w:ascii="Times New Roman" w:hAnsi="Times New Roman" w:cs="Times New Roman"/>
          <w:sz w:val="24"/>
          <w:szCs w:val="24"/>
        </w:rPr>
        <w:t xml:space="preserve">jednoznačne </w:t>
      </w:r>
      <w:r>
        <w:rPr>
          <w:rFonts w:ascii="Times New Roman" w:hAnsi="Times New Roman" w:cs="Times New Roman"/>
          <w:sz w:val="24"/>
          <w:szCs w:val="24"/>
        </w:rPr>
        <w:t xml:space="preserve">prispievať k napĺňaniu cieľov a implementácii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stratégií. </w:t>
      </w:r>
      <w:r w:rsidR="00E540AC">
        <w:rPr>
          <w:rFonts w:ascii="Times New Roman" w:hAnsi="Times New Roman" w:cs="Times New Roman"/>
          <w:sz w:val="24"/>
          <w:szCs w:val="24"/>
        </w:rPr>
        <w:t xml:space="preserve">Ladislav Šimko podal aj stručnú informáciu o príprave tretieho výročného fóra dunajskej stratégie, ktoré sa uskutoční v dňoch 26.-27. júna 2014. </w:t>
      </w:r>
    </w:p>
    <w:p w:rsidR="00855027" w:rsidRPr="000F4F9F" w:rsidRDefault="00855027" w:rsidP="008550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55027" w:rsidRPr="00AB2251" w:rsidRDefault="00855027" w:rsidP="00E54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251">
        <w:rPr>
          <w:rFonts w:ascii="Times New Roman" w:hAnsi="Times New Roman" w:cs="Times New Roman"/>
          <w:sz w:val="24"/>
          <w:szCs w:val="24"/>
          <w:u w:val="single"/>
        </w:rPr>
        <w:t>Ak</w:t>
      </w:r>
      <w:r w:rsidR="00E540AC" w:rsidRPr="00AB2251">
        <w:rPr>
          <w:rFonts w:ascii="Times New Roman" w:hAnsi="Times New Roman" w:cs="Times New Roman"/>
          <w:sz w:val="24"/>
          <w:szCs w:val="24"/>
          <w:u w:val="single"/>
        </w:rPr>
        <w:t>tuálny vývoj v príprave operačných programov nadnárodnej spolupráce</w:t>
      </w:r>
    </w:p>
    <w:p w:rsidR="00E540AC" w:rsidRDefault="00E540AC" w:rsidP="00E5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AC" w:rsidRDefault="00E540AC" w:rsidP="00E5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Stručnú informáciu o príprave programov nadnárodnej spolupráce v rámci cieľa Európskej územnej spolupráce podali František Koločány (OP Dunaj) a Magdaléna Hájeková (OP Stredná Európa). Pokiaľ ide o OP Dunaj, po výbere spracovateľov OP, SEA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ex-ante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hodnotenia pokračujú práce na príslušných dokumentoch. Očakáva sa, že septembrový termín predloženia návrhu OP EK by mal byť splnený. V prípade OP Stredná Európa prebieha schvaľovanie operačných programov vl</w:t>
      </w:r>
      <w:r w:rsidR="00AB225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dami jednotlivých krajín a očakáva sa, že príslušný OP bude EK predložený v priebehu júla 2014.</w:t>
      </w:r>
    </w:p>
    <w:p w:rsidR="00E540AC" w:rsidRDefault="00E540AC" w:rsidP="00E5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27" w:rsidRPr="00AB2251" w:rsidRDefault="00855027" w:rsidP="00073E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251">
        <w:rPr>
          <w:rFonts w:ascii="Times New Roman" w:hAnsi="Times New Roman" w:cs="Times New Roman"/>
          <w:sz w:val="24"/>
          <w:szCs w:val="24"/>
          <w:u w:val="single"/>
        </w:rPr>
        <w:t xml:space="preserve">Informácia o pripravovanom Danube </w:t>
      </w:r>
      <w:proofErr w:type="spellStart"/>
      <w:r w:rsidRPr="00AB2251">
        <w:rPr>
          <w:rFonts w:ascii="Times New Roman" w:hAnsi="Times New Roman" w:cs="Times New Roman"/>
          <w:sz w:val="24"/>
          <w:szCs w:val="24"/>
          <w:u w:val="single"/>
        </w:rPr>
        <w:t>Strategy</w:t>
      </w:r>
      <w:proofErr w:type="spellEnd"/>
      <w:r w:rsidRPr="00AB2251">
        <w:rPr>
          <w:rFonts w:ascii="Times New Roman" w:hAnsi="Times New Roman" w:cs="Times New Roman"/>
          <w:sz w:val="24"/>
          <w:szCs w:val="24"/>
          <w:u w:val="single"/>
        </w:rPr>
        <w:t xml:space="preserve"> Point</w:t>
      </w:r>
    </w:p>
    <w:p w:rsidR="00855027" w:rsidRDefault="00855027" w:rsidP="00855027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55027" w:rsidRPr="00073E4E" w:rsidRDefault="00855027" w:rsidP="0007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E">
        <w:rPr>
          <w:rFonts w:ascii="Times New Roman" w:hAnsi="Times New Roman" w:cs="Times New Roman"/>
          <w:sz w:val="24"/>
          <w:szCs w:val="24"/>
        </w:rPr>
        <w:t xml:space="preserve">V rámci prípravy Dunajského nadnárodného programu 2014-2020 je navrhnutý vznik novej štruktúry, tzv. „Danube </w:t>
      </w:r>
      <w:proofErr w:type="spellStart"/>
      <w:r w:rsidRPr="00073E4E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073E4E">
        <w:rPr>
          <w:rFonts w:ascii="Times New Roman" w:hAnsi="Times New Roman" w:cs="Times New Roman"/>
          <w:sz w:val="24"/>
          <w:szCs w:val="24"/>
        </w:rPr>
        <w:t xml:space="preserve"> Point“ – u, ktorého hlavnými úlohami bude podpora</w:t>
      </w:r>
      <w:r w:rsidR="00AB2251">
        <w:rPr>
          <w:rFonts w:ascii="Times New Roman" w:hAnsi="Times New Roman" w:cs="Times New Roman"/>
          <w:sz w:val="24"/>
          <w:szCs w:val="24"/>
        </w:rPr>
        <w:t xml:space="preserve"> národných kontaktných bodov</w:t>
      </w:r>
      <w:r w:rsidRPr="00073E4E">
        <w:rPr>
          <w:rFonts w:ascii="Times New Roman" w:hAnsi="Times New Roman" w:cs="Times New Roman"/>
          <w:sz w:val="24"/>
          <w:szCs w:val="24"/>
        </w:rPr>
        <w:t xml:space="preserve">, PAC, podpora komunikácie, podpora monitorovania a hodnotenia, vypracovávania správ, podpora prepojenia Dunajského nadnárodného programu a Dunajskej stratégie. </w:t>
      </w:r>
    </w:p>
    <w:p w:rsidR="00855027" w:rsidRPr="002C0366" w:rsidRDefault="00855027" w:rsidP="00855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27" w:rsidRPr="00AB2251" w:rsidRDefault="00855027" w:rsidP="00AB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251">
        <w:rPr>
          <w:rFonts w:ascii="Times New Roman" w:hAnsi="Times New Roman" w:cs="Times New Roman"/>
          <w:sz w:val="24"/>
          <w:szCs w:val="24"/>
          <w:u w:val="single"/>
        </w:rPr>
        <w:t>Národný deň zainteresovaných subjektov (</w:t>
      </w:r>
      <w:proofErr w:type="spellStart"/>
      <w:r w:rsidRPr="00AB2251">
        <w:rPr>
          <w:rFonts w:ascii="Times New Roman" w:hAnsi="Times New Roman" w:cs="Times New Roman"/>
          <w:sz w:val="24"/>
          <w:szCs w:val="24"/>
          <w:u w:val="single"/>
        </w:rPr>
        <w:t>National</w:t>
      </w:r>
      <w:proofErr w:type="spellEnd"/>
      <w:r w:rsidRPr="00AB2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B2251">
        <w:rPr>
          <w:rFonts w:ascii="Times New Roman" w:hAnsi="Times New Roman" w:cs="Times New Roman"/>
          <w:sz w:val="24"/>
          <w:szCs w:val="24"/>
          <w:u w:val="single"/>
        </w:rPr>
        <w:t>Stakeholder</w:t>
      </w:r>
      <w:proofErr w:type="spellEnd"/>
      <w:r w:rsidRPr="00AB2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B2251">
        <w:rPr>
          <w:rFonts w:ascii="Times New Roman" w:hAnsi="Times New Roman" w:cs="Times New Roman"/>
          <w:sz w:val="24"/>
          <w:szCs w:val="24"/>
          <w:u w:val="single"/>
        </w:rPr>
        <w:t>Day</w:t>
      </w:r>
      <w:proofErr w:type="spellEnd"/>
      <w:r w:rsidRPr="00AB2251">
        <w:rPr>
          <w:rFonts w:ascii="Times New Roman" w:hAnsi="Times New Roman" w:cs="Times New Roman"/>
          <w:sz w:val="24"/>
          <w:szCs w:val="24"/>
          <w:u w:val="single"/>
        </w:rPr>
        <w:t>) pre Dunajský nadnárodný program</w:t>
      </w:r>
    </w:p>
    <w:p w:rsidR="00855027" w:rsidRDefault="00855027" w:rsidP="00855027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671A6" w:rsidRPr="00AB2251" w:rsidRDefault="00855027" w:rsidP="0007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4E">
        <w:rPr>
          <w:rFonts w:ascii="Times New Roman" w:hAnsi="Times New Roman" w:cs="Times New Roman"/>
          <w:sz w:val="24"/>
          <w:szCs w:val="24"/>
        </w:rPr>
        <w:t>V súlade s princípom partnerstva usporadúva každý členský štát Dunajského nadnárodného programu verejnú konzultáciu (</w:t>
      </w:r>
      <w:proofErr w:type="spellStart"/>
      <w:r w:rsidRPr="00073E4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7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E4E"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 w:rsidRPr="00073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E4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73E4E">
        <w:rPr>
          <w:rFonts w:ascii="Times New Roman" w:hAnsi="Times New Roman" w:cs="Times New Roman"/>
          <w:sz w:val="24"/>
          <w:szCs w:val="24"/>
        </w:rPr>
        <w:t>)</w:t>
      </w:r>
      <w:r w:rsidR="001671A6">
        <w:rPr>
          <w:rFonts w:ascii="Times New Roman" w:hAnsi="Times New Roman" w:cs="Times New Roman"/>
          <w:sz w:val="24"/>
          <w:szCs w:val="24"/>
        </w:rPr>
        <w:t xml:space="preserve">. Vzhľadom na úzku previazanosť tohto programu so zameraním dunajskej stratégie sa </w:t>
      </w:r>
      <w:r w:rsidR="00AB2251">
        <w:rPr>
          <w:rFonts w:ascii="Times New Roman" w:hAnsi="Times New Roman" w:cs="Times New Roman"/>
          <w:sz w:val="24"/>
          <w:szCs w:val="24"/>
        </w:rPr>
        <w:t>organizátori</w:t>
      </w:r>
      <w:r w:rsidR="001671A6">
        <w:rPr>
          <w:rFonts w:ascii="Times New Roman" w:hAnsi="Times New Roman" w:cs="Times New Roman"/>
          <w:sz w:val="24"/>
          <w:szCs w:val="24"/>
        </w:rPr>
        <w:t xml:space="preserve">  rozhodli spojiť toto podujatie so zasadnutím KSDS. </w:t>
      </w:r>
      <w:r w:rsidR="00AB2251">
        <w:rPr>
          <w:rFonts w:ascii="Times New Roman" w:hAnsi="Times New Roman" w:cs="Times New Roman"/>
          <w:sz w:val="24"/>
          <w:szCs w:val="24"/>
        </w:rPr>
        <w:t xml:space="preserve">Členom KSDS boli distribuované príslušné dokumenty </w:t>
      </w:r>
      <w:r w:rsidR="00AB2251">
        <w:rPr>
          <w:rFonts w:ascii="Times New Roman" w:hAnsi="Times New Roman" w:cs="Times New Roman"/>
          <w:sz w:val="24"/>
          <w:szCs w:val="24"/>
        </w:rPr>
        <w:lastRenderedPageBreak/>
        <w:t xml:space="preserve">zamerané na priorizovanie jednotlivých oblastí činnosti navrhnutých v rámci Dunajského nadnárodného programu. Stanoviská k danej veci bolo možné zaslať prostredníctvom ÚV SR ako aj priamo cez zriadený webový </w:t>
      </w:r>
      <w:proofErr w:type="spellStart"/>
      <w:r w:rsidR="00AB2251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AB2251">
        <w:rPr>
          <w:rFonts w:ascii="Times New Roman" w:hAnsi="Times New Roman" w:cs="Times New Roman"/>
          <w:sz w:val="24"/>
          <w:szCs w:val="24"/>
        </w:rPr>
        <w:t xml:space="preserve">. Následne zástupcovia ÚV SR ako členovia Dunajského programovacieho výboru </w:t>
      </w:r>
      <w:proofErr w:type="spellStart"/>
      <w:r w:rsidR="00AB2251">
        <w:rPr>
          <w:rFonts w:ascii="Times New Roman" w:hAnsi="Times New Roman" w:cs="Times New Roman"/>
          <w:sz w:val="24"/>
          <w:szCs w:val="24"/>
        </w:rPr>
        <w:t>odprezentujú</w:t>
      </w:r>
      <w:proofErr w:type="spellEnd"/>
      <w:r w:rsidR="00AB2251">
        <w:rPr>
          <w:rFonts w:ascii="Times New Roman" w:hAnsi="Times New Roman" w:cs="Times New Roman"/>
          <w:sz w:val="24"/>
          <w:szCs w:val="24"/>
        </w:rPr>
        <w:t xml:space="preserve"> na najbližšom zasadnutí výboru výstupy </w:t>
      </w:r>
      <w:proofErr w:type="spellStart"/>
      <w:r w:rsidR="00AB2251" w:rsidRPr="00AB2251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="00AB2251" w:rsidRPr="00AB22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2251" w:rsidRPr="00AB2251">
        <w:rPr>
          <w:rFonts w:ascii="Times New Roman" w:hAnsi="Times New Roman" w:cs="Times New Roman"/>
          <w:i/>
          <w:sz w:val="24"/>
          <w:szCs w:val="24"/>
        </w:rPr>
        <w:t>Stakeholde</w:t>
      </w:r>
      <w:proofErr w:type="spellEnd"/>
      <w:r w:rsidR="00AB2251" w:rsidRPr="00AB22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2251" w:rsidRPr="00AB2251">
        <w:rPr>
          <w:rFonts w:ascii="Times New Roman" w:hAnsi="Times New Roman" w:cs="Times New Roman"/>
          <w:i/>
          <w:sz w:val="24"/>
          <w:szCs w:val="24"/>
        </w:rPr>
        <w:t>Event</w:t>
      </w:r>
      <w:proofErr w:type="spellEnd"/>
      <w:r w:rsidR="00AB2251">
        <w:rPr>
          <w:rFonts w:ascii="Times New Roman" w:hAnsi="Times New Roman" w:cs="Times New Roman"/>
          <w:sz w:val="24"/>
          <w:szCs w:val="24"/>
        </w:rPr>
        <w:t>.</w:t>
      </w:r>
    </w:p>
    <w:p w:rsidR="001671A6" w:rsidRDefault="001671A6" w:rsidP="0007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Vypracoval: František Koločány, OPP</w:t>
      </w: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Schválil: Ladislav Šimko, R OPP</w:t>
      </w: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Pr="0033658E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Bratislava 4.3.2014</w:t>
      </w:r>
    </w:p>
    <w:p w:rsidR="0033658E" w:rsidRPr="0033658E" w:rsidRDefault="0033658E" w:rsidP="00B622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5DE" w:rsidRDefault="00E079D4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P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255" w:rsidRPr="00FC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96D"/>
    <w:multiLevelType w:val="hybridMultilevel"/>
    <w:tmpl w:val="9F02B7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5"/>
    <w:rsid w:val="00004052"/>
    <w:rsid w:val="00073E4E"/>
    <w:rsid w:val="00080C9A"/>
    <w:rsid w:val="001671A6"/>
    <w:rsid w:val="0033658E"/>
    <w:rsid w:val="003F1E25"/>
    <w:rsid w:val="005945DE"/>
    <w:rsid w:val="005F25C8"/>
    <w:rsid w:val="00640123"/>
    <w:rsid w:val="0065498C"/>
    <w:rsid w:val="00694AEF"/>
    <w:rsid w:val="00855027"/>
    <w:rsid w:val="00862A62"/>
    <w:rsid w:val="00A13842"/>
    <w:rsid w:val="00A2108B"/>
    <w:rsid w:val="00A671F8"/>
    <w:rsid w:val="00AB2251"/>
    <w:rsid w:val="00AB3FD2"/>
    <w:rsid w:val="00B62245"/>
    <w:rsid w:val="00BF4DCF"/>
    <w:rsid w:val="00D37422"/>
    <w:rsid w:val="00DE6E2C"/>
    <w:rsid w:val="00E079D4"/>
    <w:rsid w:val="00E540AC"/>
    <w:rsid w:val="00FC6255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Koločány František</cp:lastModifiedBy>
  <cp:revision>2</cp:revision>
  <dcterms:created xsi:type="dcterms:W3CDTF">2014-07-17T11:59:00Z</dcterms:created>
  <dcterms:modified xsi:type="dcterms:W3CDTF">2014-07-17T11:59:00Z</dcterms:modified>
</cp:coreProperties>
</file>